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ind w:left="709" w:hanging="567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5760410" cy="6477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-425.19685039370086" w:firstLine="0"/>
        <w:jc w:val="right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6"/>
          <w:szCs w:val="26"/>
          <w:rtl w:val="0"/>
        </w:rPr>
        <w:t xml:space="preserve">Załącznik nr 1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do Wniosku o refundację</w:t>
      </w:r>
    </w:p>
    <w:p w:rsidR="00000000" w:rsidDel="00000000" w:rsidP="00000000" w:rsidRDefault="00000000" w:rsidRPr="00000000" w14:paraId="00000004">
      <w:pPr>
        <w:spacing w:after="0" w:line="240" w:lineRule="auto"/>
        <w:ind w:left="-425.19685039370086" w:firstLine="0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OPIS DOKUMENTU FINANSOWEGO</w:t>
      </w:r>
    </w:p>
    <w:p w:rsidR="00000000" w:rsidDel="00000000" w:rsidP="00000000" w:rsidRDefault="00000000" w:rsidRPr="00000000" w14:paraId="00000005">
      <w:pPr>
        <w:spacing w:after="60" w:before="60" w:line="276" w:lineRule="auto"/>
        <w:jc w:val="center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(wersja 02.00 z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dnia 04.06.2024)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before="60" w:line="276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Wydatek został poniesiony w związku z realizacją umowy ................ z dnia........... zawartej pomiędzy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Regionalnym Centrum Technologii i Wiedzy “INTERIOR” Sp. z o.o.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a ................... w ramach projektu pt.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„USŁUGI ROZWOJOWE 4.0 - wsparcie podmiotów BUR w obszarze tworzenia, rozwoju i sprzedaży nowych form usług rozwojowych lub wykorzystaniu nowych technologii”,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 numerze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FERS.01.03- IP.09-0015/23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współfinansowanego ze środków Unii Europejskiej w ramach Europejskiego Funduszu Społecznego Plus – Program Fundusze Europejskie dla Rozwoju Społecznego 2021-2027  </w:t>
      </w:r>
    </w:p>
    <w:p w:rsidR="00000000" w:rsidDel="00000000" w:rsidP="00000000" w:rsidRDefault="00000000" w:rsidRPr="00000000" w14:paraId="00000008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Dokument nr: .................. </w:t>
      </w:r>
    </w:p>
    <w:p w:rsidR="00000000" w:rsidDel="00000000" w:rsidP="00000000" w:rsidRDefault="00000000" w:rsidRPr="00000000" w14:paraId="0000000A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Nr księgowy: ………………. </w:t>
      </w:r>
    </w:p>
    <w:p w:rsidR="00000000" w:rsidDel="00000000" w:rsidP="00000000" w:rsidRDefault="00000000" w:rsidRPr="00000000" w14:paraId="0000000B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Data poniesienia wydatku: ………………. zł</w:t>
      </w:r>
    </w:p>
    <w:p w:rsidR="00000000" w:rsidDel="00000000" w:rsidP="00000000" w:rsidRDefault="00000000" w:rsidRPr="00000000" w14:paraId="0000000C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Kwota dokumentu brutto: .................. zł,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u w:val="single"/>
          <w:rtl w:val="0"/>
        </w:rPr>
        <w:t xml:space="preserve">w tym: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60" w:line="276" w:lineRule="auto"/>
        <w:ind w:left="720" w:hanging="3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Wydatki kwalifikowalne: ..................... zł,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u w:val="single"/>
          <w:rtl w:val="0"/>
        </w:rPr>
        <w:t xml:space="preserve">w tym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VAT ……………… zł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76" w:lineRule="auto"/>
        <w:ind w:left="720" w:hanging="3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Dofinansowanie: ..................... zł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76" w:lineRule="auto"/>
        <w:ind w:left="720" w:hanging="3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Wkład własny: ....................... zł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60" w:before="0" w:line="276" w:lineRule="auto"/>
        <w:ind w:left="720" w:hanging="3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Wydatki niekwalifikowalne: ..................... zł, 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u w:val="single"/>
          <w:rtl w:val="0"/>
        </w:rPr>
        <w:t xml:space="preserve">w tym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VAT ……………. zł</w:t>
      </w:r>
    </w:p>
    <w:p w:rsidR="00000000" w:rsidDel="00000000" w:rsidP="00000000" w:rsidRDefault="00000000" w:rsidRPr="00000000" w14:paraId="00000011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Zgodnie z obowiązującym prawodawstwem krajowym, podmiotowi nie przysługuje prawo do obniżenia kwoty podatku należnego o kwotę podatku naliczonego lub ubiegania się o zwrot podatku VAT. Nawet jeśli podmiot posiada wyżej wymienio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ne prawo (potencjalnej prawnej możliwości odliczenia VAT) z uwagi, iż wsparcie będzie zrefundowane łącznie z podatkiem VAT. Ponowne odliczenie VAT-u przez podmiot, oznacza naruszenie zasady zakazu podwójnego finansowania.</w:t>
      </w:r>
    </w:p>
    <w:p w:rsidR="00000000" w:rsidDel="00000000" w:rsidP="00000000" w:rsidRDefault="00000000" w:rsidRPr="00000000" w14:paraId="00000013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60" w:before="60" w:line="276" w:lineRule="auto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Oświadczam, że nie będę korzystał z prawa (jeśli go posiadam) do ubiegania się o obniżenie kwoty podatku należnego o kwotę podatku naliczonego lub ubiegania się o zwrot podatku VAT. </w:t>
      </w:r>
    </w:p>
    <w:p w:rsidR="00000000" w:rsidDel="00000000" w:rsidP="00000000" w:rsidRDefault="00000000" w:rsidRPr="00000000" w14:paraId="00000015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17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 i podpis odpowiedzialnej do reprezentowania firmy </w:t>
      </w:r>
    </w:p>
    <w:p w:rsidR="00000000" w:rsidDel="00000000" w:rsidP="00000000" w:rsidRDefault="00000000" w:rsidRPr="00000000" w14:paraId="00000018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60" w:before="6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1A">
      <w:pPr>
        <w:spacing w:after="60" w:before="60" w:line="276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 i podpis głównego księgowego </w:t>
        <w:br w:type="textWrapping"/>
        <w:t xml:space="preserve">lub osoby odpowiedzialnej za prowadzenie księgowości w podmiocie </w:t>
      </w:r>
      <w:r w:rsidDel="00000000" w:rsidR="00000000" w:rsidRPr="00000000">
        <w:rPr>
          <w:rtl w:val="0"/>
        </w:rPr>
      </w:r>
    </w:p>
    <w:sectPr>
      <w:footerReference r:id="rId8" w:type="default"/>
      <w:footerReference r:id="rId9" w:type="first"/>
      <w:pgSz w:h="16838" w:w="11906" w:orient="portrait"/>
      <w:pgMar w:bottom="549.4488188976391" w:top="708.6614173228347" w:left="1134" w:right="1276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  <w:ind w:left="1080" w:hanging="360"/>
    </w:pPr>
    <w:rPr>
      <w:rFonts w:ascii="Times New Roman" w:cs="Times New Roman" w:eastAsia="Times New Roman" w:hAnsi="Times New Roman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  <w:ind w:left="360" w:hanging="360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i w:val="1"/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b w:val="1"/>
      <w:smallCaps w:val="1"/>
      <w:color w:val="262626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color w:val="40404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  <w:ind w:left="1080" w:hanging="360"/>
    </w:pPr>
    <w:rPr>
      <w:rFonts w:ascii="Times New Roman" w:cs="Times New Roman" w:eastAsia="Times New Roman" w:hAnsi="Times New Roman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  <w:ind w:left="360" w:hanging="360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i w:val="1"/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b w:val="1"/>
      <w:smallCaps w:val="1"/>
      <w:color w:val="262626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color w:val="40404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  <w:ind w:left="1080" w:hanging="360"/>
    </w:pPr>
    <w:rPr>
      <w:rFonts w:ascii="Times New Roman" w:cs="Times New Roman" w:eastAsia="Times New Roman" w:hAnsi="Times New Roman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  <w:ind w:left="360" w:hanging="360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smallCap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i w:val="1"/>
      <w:smallCap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20" w:lineRule="auto"/>
    </w:pPr>
    <w:rPr>
      <w:rFonts w:ascii="Calibri" w:cs="Calibri" w:eastAsia="Calibri" w:hAnsi="Calibri"/>
      <w:b w:val="1"/>
      <w:smallCaps w:val="1"/>
      <w:color w:val="262626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color w:val="404040"/>
      <w:sz w:val="72"/>
      <w:szCs w:val="72"/>
    </w:rPr>
  </w:style>
  <w:style w:type="paragraph" w:styleId="Normalny" w:default="1">
    <w:name w:val="Normal"/>
    <w:qFormat w:val="1"/>
    <w:rsid w:val="0037738E"/>
    <w:rPr>
      <w:rFonts w:eastAsiaTheme="minorEastAsia"/>
    </w:rPr>
  </w:style>
  <w:style w:type="paragraph" w:styleId="Nagwek1">
    <w:name w:val="heading 1"/>
    <w:basedOn w:val="Nagwek2"/>
    <w:next w:val="Normalny"/>
    <w:link w:val="Nagwek1Znak"/>
    <w:uiPriority w:val="9"/>
    <w:qFormat w:val="1"/>
    <w:rsid w:val="00FC75E9"/>
    <w:pPr>
      <w:numPr>
        <w:numId w:val="1"/>
      </w:numPr>
      <w:spacing w:after="40" w:before="400"/>
      <w:ind w:left="1080"/>
      <w:outlineLvl w:val="0"/>
    </w:pPr>
    <w:rPr>
      <w:szCs w:val="36"/>
    </w:rPr>
  </w:style>
  <w:style w:type="paragraph" w:styleId="Nagwek2">
    <w:name w:val="heading 2"/>
    <w:basedOn w:val="Normalny"/>
    <w:next w:val="Normalny"/>
    <w:link w:val="Nagwek2Znak"/>
    <w:autoRedefine w:val="1"/>
    <w:uiPriority w:val="9"/>
    <w:unhideWhenUsed w:val="1"/>
    <w:qFormat w:val="1"/>
    <w:rsid w:val="00D21764"/>
    <w:pPr>
      <w:keepNext w:val="1"/>
      <w:keepLines w:val="1"/>
      <w:spacing w:after="0" w:before="120" w:line="240" w:lineRule="auto"/>
      <w:ind w:left="360" w:hanging="360"/>
      <w:outlineLvl w:val="1"/>
    </w:pPr>
    <w:rPr>
      <w:rFonts w:ascii="Times New Roman" w:hAnsi="Times New Roman" w:cstheme="majorBidi" w:eastAsiaTheme="majorEastAsia"/>
      <w:b w:val="1"/>
      <w:bCs w:val="1"/>
    </w:rPr>
  </w:style>
  <w:style w:type="paragraph" w:styleId="Nagwek3">
    <w:name w:val="heading 3"/>
    <w:basedOn w:val="Normalny"/>
    <w:next w:val="Normalny"/>
    <w:link w:val="Nagwek3Znak"/>
    <w:uiPriority w:val="9"/>
    <w:semiHidden w:val="1"/>
    <w:unhideWhenUsed w:val="1"/>
    <w:qFormat w:val="1"/>
    <w:rsid w:val="00FC75E9"/>
    <w:pPr>
      <w:keepNext w:val="1"/>
      <w:keepLines w:val="1"/>
      <w:spacing w:after="0" w:before="120" w:line="240" w:lineRule="auto"/>
      <w:outlineLvl w:val="2"/>
    </w:pPr>
    <w:rPr>
      <w:rFonts w:asciiTheme="majorHAnsi" w:cstheme="majorBidi" w:eastAsiaTheme="majorEastAsia" w:hAnsiTheme="majorHAnsi"/>
      <w:smallCaps w:val="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3"/>
    </w:pPr>
    <w:rPr>
      <w:rFonts w:asciiTheme="majorHAnsi" w:cstheme="majorBidi" w:eastAsiaTheme="majorEastAsia" w:hAnsiTheme="majorHAnsi"/>
      <w:caps w:val="1"/>
    </w:rPr>
  </w:style>
  <w:style w:type="paragraph" w:styleId="Nagwek5">
    <w:name w:val="heading 5"/>
    <w:basedOn w:val="Normalny"/>
    <w:next w:val="Normalny"/>
    <w:link w:val="Nagwek5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4"/>
    </w:pPr>
    <w:rPr>
      <w:rFonts w:asciiTheme="majorHAnsi" w:cstheme="majorBidi" w:eastAsiaTheme="majorEastAsia" w:hAnsiTheme="majorHAnsi"/>
      <w:i w:val="1"/>
      <w:iCs w:val="1"/>
      <w:caps w:val="1"/>
    </w:rPr>
  </w:style>
  <w:style w:type="paragraph" w:styleId="Nagwek6">
    <w:name w:val="heading 6"/>
    <w:basedOn w:val="Normalny"/>
    <w:next w:val="Normalny"/>
    <w:link w:val="Nagwek6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5"/>
    </w:pPr>
    <w:rPr>
      <w:rFonts w:asciiTheme="majorHAnsi" w:cstheme="majorBidi" w:eastAsiaTheme="majorEastAsia" w:hAnsiTheme="majorHAnsi"/>
      <w:b w:val="1"/>
      <w:bCs w:val="1"/>
      <w:caps w:val="1"/>
      <w:color w:val="262626" w:themeColor="text1" w:themeTint="0000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6"/>
    </w:pPr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262626" w:themeColor="text1" w:themeTint="0000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7"/>
    </w:pPr>
    <w:rPr>
      <w:rFonts w:asciiTheme="majorHAnsi" w:cstheme="majorBidi" w:eastAsiaTheme="majorEastAsia" w:hAnsiTheme="majorHAnsi"/>
      <w:b w:val="1"/>
      <w:bCs w:val="1"/>
      <w:caps w:val="1"/>
      <w:color w:val="7f7f7f" w:themeColor="text1" w:themeTint="0000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 w:val="1"/>
    <w:unhideWhenUsed w:val="1"/>
    <w:qFormat w:val="1"/>
    <w:rsid w:val="00FC75E9"/>
    <w:pPr>
      <w:keepNext w:val="1"/>
      <w:keepLines w:val="1"/>
      <w:spacing w:after="0" w:before="120"/>
      <w:outlineLvl w:val="8"/>
    </w:pPr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7f7f7f" w:themeColor="text1" w:themeTint="000080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Nagwek1Znak" w:customStyle="1">
    <w:name w:val="Nagłówek 1 Znak"/>
    <w:basedOn w:val="Domylnaczcionkaakapitu"/>
    <w:link w:val="Nagwek1"/>
    <w:uiPriority w:val="9"/>
    <w:rsid w:val="00FC75E9"/>
    <w:rPr>
      <w:rFonts w:ascii="Times New Roman" w:hAnsi="Times New Roman" w:cstheme="majorBidi" w:eastAsiaTheme="majorEastAsia"/>
      <w:b w:val="1"/>
      <w:bCs w:val="1"/>
      <w:szCs w:val="36"/>
    </w:rPr>
  </w:style>
  <w:style w:type="character" w:styleId="Nagwek2Znak" w:customStyle="1">
    <w:name w:val="Nagłówek 2 Znak"/>
    <w:basedOn w:val="Domylnaczcionkaakapitu"/>
    <w:link w:val="Nagwek2"/>
    <w:uiPriority w:val="9"/>
    <w:rsid w:val="00D21764"/>
    <w:rPr>
      <w:rFonts w:ascii="Times New Roman" w:hAnsi="Times New Roman" w:cstheme="majorBidi" w:eastAsiaTheme="majorEastAsia"/>
      <w:b w:val="1"/>
      <w:bCs w:val="1"/>
    </w:rPr>
  </w:style>
  <w:style w:type="character" w:styleId="Nagwek3Znak" w:customStyle="1">
    <w:name w:val="Nagłówek 3 Znak"/>
    <w:basedOn w:val="Domylnaczcionkaakapitu"/>
    <w:link w:val="Nagwek3"/>
    <w:uiPriority w:val="9"/>
    <w:semiHidden w:val="1"/>
    <w:rsid w:val="00FC75E9"/>
    <w:rPr>
      <w:rFonts w:asciiTheme="majorHAnsi" w:cstheme="majorBidi" w:eastAsiaTheme="majorEastAsia" w:hAnsiTheme="majorHAnsi"/>
      <w:smallCaps w:val="1"/>
      <w:sz w:val="28"/>
      <w:szCs w:val="28"/>
    </w:rPr>
  </w:style>
  <w:style w:type="character" w:styleId="Nagwek4Znak" w:customStyle="1">
    <w:name w:val="Nagłówek 4 Znak"/>
    <w:basedOn w:val="Domylnaczcionkaakapitu"/>
    <w:link w:val="Nagwek4"/>
    <w:uiPriority w:val="9"/>
    <w:semiHidden w:val="1"/>
    <w:rsid w:val="00FC75E9"/>
    <w:rPr>
      <w:rFonts w:asciiTheme="majorHAnsi" w:cstheme="majorBidi" w:eastAsiaTheme="majorEastAsia" w:hAnsiTheme="majorHAnsi"/>
      <w:caps w:val="1"/>
    </w:rPr>
  </w:style>
  <w:style w:type="character" w:styleId="Nagwek5Znak" w:customStyle="1">
    <w:name w:val="Nagłówek 5 Znak"/>
    <w:basedOn w:val="Domylnaczcionkaakapitu"/>
    <w:link w:val="Nagwek5"/>
    <w:uiPriority w:val="9"/>
    <w:semiHidden w:val="1"/>
    <w:rsid w:val="00FC75E9"/>
    <w:rPr>
      <w:rFonts w:asciiTheme="majorHAnsi" w:cstheme="majorBidi" w:eastAsiaTheme="majorEastAsia" w:hAnsiTheme="majorHAnsi"/>
      <w:i w:val="1"/>
      <w:iCs w:val="1"/>
      <w:caps w:val="1"/>
    </w:rPr>
  </w:style>
  <w:style w:type="character" w:styleId="Nagwek6Znak" w:customStyle="1">
    <w:name w:val="Nagłówek 6 Znak"/>
    <w:basedOn w:val="Domylnaczcionkaakapitu"/>
    <w:link w:val="Nagwek6"/>
    <w:uiPriority w:val="9"/>
    <w:semiHidden w:val="1"/>
    <w:rsid w:val="00FC75E9"/>
    <w:rPr>
      <w:rFonts w:asciiTheme="majorHAnsi" w:cstheme="majorBidi" w:eastAsiaTheme="majorEastAsia" w:hAnsiTheme="majorHAnsi"/>
      <w:b w:val="1"/>
      <w:bCs w:val="1"/>
      <w:caps w:val="1"/>
      <w:color w:val="262626" w:themeColor="text1" w:themeTint="0000D9"/>
      <w:sz w:val="20"/>
      <w:szCs w:val="20"/>
    </w:rPr>
  </w:style>
  <w:style w:type="character" w:styleId="Nagwek7Znak" w:customStyle="1">
    <w:name w:val="Nagłówek 7 Znak"/>
    <w:basedOn w:val="Domylnaczcionkaakapitu"/>
    <w:link w:val="Nagwek7"/>
    <w:uiPriority w:val="9"/>
    <w:semiHidden w:val="1"/>
    <w:rsid w:val="00FC75E9"/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262626" w:themeColor="text1" w:themeTint="0000D9"/>
      <w:sz w:val="20"/>
      <w:szCs w:val="20"/>
    </w:rPr>
  </w:style>
  <w:style w:type="character" w:styleId="Nagwek8Znak" w:customStyle="1">
    <w:name w:val="Nagłówek 8 Znak"/>
    <w:basedOn w:val="Domylnaczcionkaakapitu"/>
    <w:link w:val="Nagwek8"/>
    <w:uiPriority w:val="9"/>
    <w:semiHidden w:val="1"/>
    <w:rsid w:val="00FC75E9"/>
    <w:rPr>
      <w:rFonts w:asciiTheme="majorHAnsi" w:cstheme="majorBidi" w:eastAsiaTheme="majorEastAsia" w:hAnsiTheme="majorHAnsi"/>
      <w:b w:val="1"/>
      <w:bCs w:val="1"/>
      <w:caps w:val="1"/>
      <w:color w:val="7f7f7f" w:themeColor="text1" w:themeTint="000080"/>
      <w:sz w:val="20"/>
      <w:szCs w:val="20"/>
    </w:rPr>
  </w:style>
  <w:style w:type="character" w:styleId="Nagwek9Znak" w:customStyle="1">
    <w:name w:val="Nagłówek 9 Znak"/>
    <w:basedOn w:val="Domylnaczcionkaakapitu"/>
    <w:link w:val="Nagwek9"/>
    <w:uiPriority w:val="9"/>
    <w:semiHidden w:val="1"/>
    <w:rsid w:val="00FC75E9"/>
    <w:rPr>
      <w:rFonts w:asciiTheme="majorHAnsi" w:cstheme="majorBidi" w:eastAsiaTheme="majorEastAsia" w:hAnsiTheme="majorHAnsi"/>
      <w:b w:val="1"/>
      <w:bCs w:val="1"/>
      <w:i w:val="1"/>
      <w:iCs w:val="1"/>
      <w:caps w:val="1"/>
      <w:color w:val="7f7f7f" w:themeColor="text1" w:themeTint="000080"/>
      <w:sz w:val="20"/>
      <w:szCs w:val="20"/>
    </w:rPr>
  </w:style>
  <w:style w:type="paragraph" w:styleId="Akapitzlist">
    <w:name w:val="List Paragraph"/>
    <w:aliases w:val="maz_wyliczenie,opis dzialania,K-P_odwolanie,A_wyliczenie,Akapit z listą 1,L1,Numerowanie,List Paragraph,ISCG Numerowanie,lp1,List Paragraph2"/>
    <w:basedOn w:val="Normalny"/>
    <w:link w:val="AkapitzlistZnak"/>
    <w:uiPriority w:val="34"/>
    <w:qFormat w:val="1"/>
    <w:rsid w:val="00FC75E9"/>
    <w:pPr>
      <w:ind w:left="720"/>
      <w:contextualSpacing w:val="1"/>
    </w:pPr>
  </w:style>
  <w:style w:type="table" w:styleId="Tabela-Siatka">
    <w:name w:val="Table Grid"/>
    <w:basedOn w:val="Standardowy"/>
    <w:uiPriority w:val="39"/>
    <w:rsid w:val="00FC75E9"/>
    <w:pPr>
      <w:spacing w:after="0" w:line="240" w:lineRule="auto"/>
    </w:pPr>
    <w:rPr>
      <w:rFonts w:eastAsiaTheme="minorEastAsi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 w:val="1"/>
    <w:rsid w:val="00FC75E9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rsid w:val="00FC75E9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FC75E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 w:val="1"/>
    <w:rsid w:val="00FC75E9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FC75E9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 w:val="1"/>
    <w:rsid w:val="00FC75E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FC75E9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C75E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C75E9"/>
    <w:rPr>
      <w:rFonts w:ascii="Segoe UI" w:cs="Segoe UI" w:hAnsi="Segoe UI" w:eastAsiaTheme="minorEastAsia"/>
      <w:sz w:val="18"/>
      <w:szCs w:val="18"/>
    </w:rPr>
  </w:style>
  <w:style w:type="character" w:styleId="Odwoaniedokomentarza">
    <w:name w:val="annotation reference"/>
    <w:basedOn w:val="Domylnaczcionkaakapitu"/>
    <w:uiPriority w:val="99"/>
    <w:unhideWhenUsed w:val="1"/>
    <w:rsid w:val="00FC75E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 w:val="1"/>
    <w:rsid w:val="00FC75E9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rsid w:val="00FC75E9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FC75E9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FC75E9"/>
    <w:rPr>
      <w:rFonts w:eastAsiaTheme="minorEastAsia"/>
      <w:b w:val="1"/>
      <w:bCs w:val="1"/>
      <w:sz w:val="20"/>
      <w:szCs w:val="20"/>
    </w:rPr>
  </w:style>
  <w:style w:type="paragraph" w:styleId="Poprawka">
    <w:name w:val="Revision"/>
    <w:hidden w:val="1"/>
    <w:uiPriority w:val="99"/>
    <w:semiHidden w:val="1"/>
    <w:rsid w:val="00FC75E9"/>
    <w:pPr>
      <w:spacing w:after="0" w:line="240" w:lineRule="auto"/>
    </w:pPr>
    <w:rPr>
      <w:rFonts w:eastAsiaTheme="minorEastAsia"/>
    </w:rPr>
  </w:style>
  <w:style w:type="paragraph" w:styleId="Legenda">
    <w:name w:val="caption"/>
    <w:basedOn w:val="Normalny"/>
    <w:next w:val="Normalny"/>
    <w:uiPriority w:val="35"/>
    <w:semiHidden w:val="1"/>
    <w:unhideWhenUsed w:val="1"/>
    <w:qFormat w:val="1"/>
    <w:rsid w:val="00FC75E9"/>
    <w:pPr>
      <w:spacing w:line="240" w:lineRule="auto"/>
    </w:pPr>
    <w:rPr>
      <w:b w:val="1"/>
      <w:bCs w:val="1"/>
      <w:smallCaps w:val="1"/>
      <w:color w:val="595959" w:themeColor="text1" w:themeTint="0000A6"/>
    </w:rPr>
  </w:style>
  <w:style w:type="paragraph" w:styleId="Tytu">
    <w:name w:val="Title"/>
    <w:basedOn w:val="Normalny"/>
    <w:next w:val="Normalny"/>
    <w:link w:val="TytuZnak"/>
    <w:uiPriority w:val="10"/>
    <w:qFormat w:val="1"/>
    <w:rsid w:val="00FC75E9"/>
    <w:pPr>
      <w:spacing w:after="0" w:line="240" w:lineRule="auto"/>
      <w:contextualSpacing w:val="1"/>
    </w:pPr>
    <w:rPr>
      <w:rFonts w:asciiTheme="majorHAnsi" w:cstheme="majorBidi" w:eastAsiaTheme="majorEastAsia" w:hAnsiTheme="majorHAnsi"/>
      <w:caps w:val="1"/>
      <w:color w:val="404040" w:themeColor="text1" w:themeTint="0000BF"/>
      <w:spacing w:val="-10"/>
      <w:sz w:val="72"/>
      <w:szCs w:val="72"/>
    </w:rPr>
  </w:style>
  <w:style w:type="character" w:styleId="TytuZnak" w:customStyle="1">
    <w:name w:val="Tytuł Znak"/>
    <w:basedOn w:val="Domylnaczcionkaakapitu"/>
    <w:link w:val="Tytu"/>
    <w:uiPriority w:val="10"/>
    <w:rsid w:val="00FC75E9"/>
    <w:rPr>
      <w:rFonts w:asciiTheme="majorHAnsi" w:cstheme="majorBidi" w:eastAsiaTheme="majorEastAsia" w:hAnsiTheme="majorHAnsi"/>
      <w:caps w:val="1"/>
      <w:color w:val="404040" w:themeColor="text1" w:themeTint="0000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 w:val="1"/>
    <w:rsid w:val="00FC75E9"/>
    <w:pPr>
      <w:numPr>
        <w:ilvl w:val="1"/>
      </w:numPr>
    </w:pPr>
    <w:rPr>
      <w:rFonts w:asciiTheme="majorHAnsi" w:cstheme="majorBidi" w:eastAsiaTheme="majorEastAsia" w:hAnsiTheme="majorHAnsi"/>
      <w:smallCaps w:val="1"/>
      <w:color w:val="595959" w:themeColor="text1" w:themeTint="0000A6"/>
      <w:sz w:val="28"/>
      <w:szCs w:val="28"/>
    </w:rPr>
  </w:style>
  <w:style w:type="character" w:styleId="PodtytuZnak" w:customStyle="1">
    <w:name w:val="Podtytuł Znak"/>
    <w:basedOn w:val="Domylnaczcionkaakapitu"/>
    <w:link w:val="Podtytu"/>
    <w:uiPriority w:val="11"/>
    <w:rsid w:val="00FC75E9"/>
    <w:rPr>
      <w:rFonts w:asciiTheme="majorHAnsi" w:cstheme="majorBidi" w:eastAsiaTheme="majorEastAsia" w:hAnsiTheme="majorHAnsi"/>
      <w:smallCaps w:val="1"/>
      <w:color w:val="595959" w:themeColor="text1" w:themeTint="0000A6"/>
      <w:sz w:val="28"/>
      <w:szCs w:val="28"/>
    </w:rPr>
  </w:style>
  <w:style w:type="character" w:styleId="Pogrubienie">
    <w:name w:val="Strong"/>
    <w:basedOn w:val="Domylnaczcionkaakapitu"/>
    <w:uiPriority w:val="22"/>
    <w:qFormat w:val="1"/>
    <w:rsid w:val="00FC75E9"/>
    <w:rPr>
      <w:b w:val="1"/>
      <w:bCs w:val="1"/>
    </w:rPr>
  </w:style>
  <w:style w:type="character" w:styleId="Uwydatnienie">
    <w:name w:val="Emphasis"/>
    <w:basedOn w:val="Domylnaczcionkaakapitu"/>
    <w:uiPriority w:val="20"/>
    <w:qFormat w:val="1"/>
    <w:rsid w:val="00FC75E9"/>
    <w:rPr>
      <w:i w:val="1"/>
      <w:iCs w:val="1"/>
    </w:rPr>
  </w:style>
  <w:style w:type="paragraph" w:styleId="Bezodstpw">
    <w:name w:val="No Spacing"/>
    <w:uiPriority w:val="1"/>
    <w:qFormat w:val="1"/>
    <w:rsid w:val="00FC75E9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 w:val="1"/>
    <w:rsid w:val="00FC75E9"/>
    <w:pPr>
      <w:spacing w:before="160" w:line="240" w:lineRule="auto"/>
      <w:ind w:left="720" w:right="720"/>
    </w:pPr>
    <w:rPr>
      <w:rFonts w:asciiTheme="majorHAnsi" w:cstheme="majorBidi" w:eastAsiaTheme="majorEastAsia" w:hAnsiTheme="majorHAnsi"/>
      <w:sz w:val="25"/>
      <w:szCs w:val="25"/>
    </w:rPr>
  </w:style>
  <w:style w:type="character" w:styleId="CytatZnak" w:customStyle="1">
    <w:name w:val="Cytat Znak"/>
    <w:basedOn w:val="Domylnaczcionkaakapitu"/>
    <w:link w:val="Cytat"/>
    <w:uiPriority w:val="29"/>
    <w:rsid w:val="00FC75E9"/>
    <w:rPr>
      <w:rFonts w:asciiTheme="majorHAnsi" w:cstheme="majorBidi" w:eastAsiaTheme="majorEastAsia" w:hAnsiTheme="majorHAns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 w:val="1"/>
    <w:rsid w:val="00FC75E9"/>
    <w:pPr>
      <w:spacing w:after="280" w:before="280" w:line="240" w:lineRule="auto"/>
      <w:ind w:left="1080" w:right="1080"/>
      <w:jc w:val="center"/>
    </w:pPr>
    <w:rPr>
      <w:color w:val="404040" w:themeColor="text1" w:themeTint="0000BF"/>
      <w:sz w:val="32"/>
      <w:szCs w:val="32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FC75E9"/>
    <w:rPr>
      <w:rFonts w:eastAsiaTheme="minorEastAsia"/>
      <w:color w:val="404040" w:themeColor="text1" w:themeTint="0000BF"/>
      <w:sz w:val="32"/>
      <w:szCs w:val="32"/>
    </w:rPr>
  </w:style>
  <w:style w:type="character" w:styleId="Wyrnieniedelikatne">
    <w:name w:val="Subtle Emphasis"/>
    <w:basedOn w:val="Domylnaczcionkaakapitu"/>
    <w:uiPriority w:val="19"/>
    <w:qFormat w:val="1"/>
    <w:rsid w:val="00FC75E9"/>
    <w:rPr>
      <w:i w:val="1"/>
      <w:iCs w:val="1"/>
      <w:color w:val="595959" w:themeColor="text1" w:themeTint="0000A6"/>
    </w:rPr>
  </w:style>
  <w:style w:type="character" w:styleId="Wyrnienieintensywne">
    <w:name w:val="Intense Emphasis"/>
    <w:basedOn w:val="Domylnaczcionkaakapitu"/>
    <w:uiPriority w:val="21"/>
    <w:qFormat w:val="1"/>
    <w:rsid w:val="00FC75E9"/>
    <w:rPr>
      <w:b w:val="1"/>
      <w:bCs w:val="1"/>
      <w:i w:val="1"/>
      <w:iCs w:val="1"/>
    </w:rPr>
  </w:style>
  <w:style w:type="character" w:styleId="Odwoaniedelikatne">
    <w:name w:val="Subtle Reference"/>
    <w:basedOn w:val="Domylnaczcionkaakapitu"/>
    <w:uiPriority w:val="31"/>
    <w:qFormat w:val="1"/>
    <w:rsid w:val="00FC75E9"/>
    <w:rPr>
      <w:smallCaps w:val="1"/>
      <w:color w:val="404040" w:themeColor="text1" w:themeTint="0000BF"/>
      <w:u w:color="7f7f7f" w:themeColor="text1" w:themeTint="000080" w:val="single"/>
    </w:rPr>
  </w:style>
  <w:style w:type="character" w:styleId="Odwoanieintensywne">
    <w:name w:val="Intense Reference"/>
    <w:basedOn w:val="Domylnaczcionkaakapitu"/>
    <w:uiPriority w:val="32"/>
    <w:qFormat w:val="1"/>
    <w:rsid w:val="00FC75E9"/>
    <w:rPr>
      <w:b w:val="1"/>
      <w:bCs w:val="1"/>
      <w:caps w:val="0"/>
      <w:smallCaps w:val="1"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 w:val="1"/>
    <w:rsid w:val="00FC75E9"/>
    <w:rPr>
      <w:b w:val="1"/>
      <w:bCs w:val="1"/>
      <w:smallCaps w:val="1"/>
      <w:spacing w:val="7"/>
    </w:rPr>
  </w:style>
  <w:style w:type="paragraph" w:styleId="Nagwekspisutreci">
    <w:name w:val="TOC Heading"/>
    <w:basedOn w:val="Nagwek1"/>
    <w:next w:val="Normalny"/>
    <w:uiPriority w:val="39"/>
    <w:semiHidden w:val="1"/>
    <w:unhideWhenUsed w:val="1"/>
    <w:qFormat w:val="1"/>
    <w:rsid w:val="00FC75E9"/>
    <w:pPr>
      <w:outlineLvl w:val="9"/>
    </w:pPr>
  </w:style>
  <w:style w:type="character" w:styleId="Hipercze">
    <w:name w:val="Hyperlink"/>
    <w:basedOn w:val="Domylnaczcionkaakapitu"/>
    <w:uiPriority w:val="99"/>
    <w:unhideWhenUsed w:val="1"/>
    <w:rsid w:val="00FC75E9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omylnaczcionkaakapitu"/>
    <w:uiPriority w:val="99"/>
    <w:semiHidden w:val="1"/>
    <w:unhideWhenUsed w:val="1"/>
    <w:rsid w:val="00FC75E9"/>
    <w:rPr>
      <w:color w:val="605e5c"/>
      <w:shd w:color="auto" w:fill="e1dfdd" w:val="clear"/>
    </w:rPr>
  </w:style>
  <w:style w:type="paragraph" w:styleId="rdtytu" w:customStyle="1">
    <w:name w:val="Śródtytuł"/>
    <w:basedOn w:val="Normalny"/>
    <w:next w:val="Normalny"/>
    <w:uiPriority w:val="99"/>
    <w:rsid w:val="00FC75E9"/>
    <w:pPr>
      <w:keepNext w:val="1"/>
      <w:suppressAutoHyphens w:val="1"/>
      <w:spacing w:after="120" w:before="120" w:line="240" w:lineRule="auto"/>
      <w:ind w:left="1021"/>
      <w:jc w:val="both"/>
    </w:pPr>
    <w:rPr>
      <w:rFonts w:ascii="Verdana" w:cs="Verdana" w:eastAsia="Times New Roman" w:hAnsi="Verdana"/>
      <w:b w:val="1"/>
      <w:bCs w:val="1"/>
      <w:lang w:eastAsia="ar-SA"/>
    </w:rPr>
  </w:style>
  <w:style w:type="paragraph" w:styleId="Tretabeli" w:customStyle="1">
    <w:name w:val="Treść tabeli"/>
    <w:basedOn w:val="Normalny"/>
    <w:uiPriority w:val="99"/>
    <w:rsid w:val="00FC75E9"/>
    <w:pPr>
      <w:suppressAutoHyphens w:val="1"/>
      <w:spacing w:after="60" w:before="60" w:line="180" w:lineRule="exact"/>
      <w:jc w:val="both"/>
    </w:pPr>
    <w:rPr>
      <w:rFonts w:ascii="Verdana" w:cs="Verdana" w:eastAsia="Times New Roman" w:hAnsi="Verdana"/>
      <w:sz w:val="16"/>
      <w:szCs w:val="16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 w:val="1"/>
    <w:unhideWhenUsed w:val="1"/>
    <w:rsid w:val="000517C9"/>
    <w:pPr>
      <w:spacing w:after="0" w:line="240" w:lineRule="auto"/>
    </w:pPr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 w:val="1"/>
    <w:rsid w:val="000517C9"/>
    <w:rPr>
      <w:rFonts w:eastAsiaTheme="minorEastAsia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 w:val="1"/>
    <w:unhideWhenUsed w:val="1"/>
    <w:rsid w:val="000517C9"/>
    <w:rPr>
      <w:vertAlign w:val="superscript"/>
    </w:rPr>
  </w:style>
  <w:style w:type="character" w:styleId="AkapitzlistZnak" w:customStyle="1">
    <w:name w:val="Akapit z listą Znak"/>
    <w:aliases w:val="maz_wyliczenie Znak,opis dzialania Znak,K-P_odwolanie Znak,A_wyliczenie Znak,Akapit z listą 1 Znak,L1 Znak,Numerowanie Znak,List Paragraph Znak,ISCG Numerowanie Znak,lp1 Znak,List Paragraph2 Znak"/>
    <w:basedOn w:val="Domylnaczcionkaakapitu"/>
    <w:link w:val="Akapitzlist"/>
    <w:uiPriority w:val="34"/>
    <w:locked w:val="1"/>
    <w:rsid w:val="0057605B"/>
    <w:rPr>
      <w:rFonts w:eastAsiaTheme="minorEastAsia"/>
    </w:rPr>
  </w:style>
  <w:style w:type="character" w:styleId="Tekstzastpczy">
    <w:name w:val="Placeholder Text"/>
    <w:basedOn w:val="Domylnaczcionkaakapitu"/>
    <w:uiPriority w:val="99"/>
    <w:semiHidden w:val="1"/>
    <w:rsid w:val="00871F0A"/>
    <w:rPr>
      <w:color w:val="808080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smallCaps w:val="1"/>
      <w:color w:val="595959"/>
      <w:sz w:val="28"/>
      <w:szCs w:val="28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1"/>
      <w:strike w:val="0"/>
      <w:color w:val="595959"/>
      <w:sz w:val="28"/>
      <w:szCs w:val="2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1"/>
      <w:strike w:val="0"/>
      <w:color w:val="595959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4wgTcNm9G3xcehLo0nnuG5bWSA==">CgMxLjA4AHIhMU8xdEhicTFhaXhZd1VCUnZDTHp2ZjVSZHpQc25yejF3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2023-12-22T11:39:00Z</dcterms:created>
  <dc:creator>anna_smoczynska@parp.gov.pl</dc:creator>
</cp:coreProperties>
</file>